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227" w:tblpY="311"/>
        <w:tblOverlap w:val="never"/>
        <w:tblW w:w="973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2917"/>
        <w:gridCol w:w="5775"/>
      </w:tblGrid>
      <w:tr w14:paraId="73EC64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7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69C14DA">
            <w:pPr>
              <w:spacing w:line="600" w:lineRule="exact"/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sz w:val="28"/>
              </w:rPr>
              <w:t>1.1用人单位体检流程及需提交资料清单</w:t>
            </w:r>
          </w:p>
        </w:tc>
      </w:tr>
      <w:tr w14:paraId="1AA2FA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44" w:type="dxa"/>
            <w:vAlign w:val="center"/>
          </w:tcPr>
          <w:p w14:paraId="0721FF92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sz w:val="24"/>
              </w:rPr>
              <w:t>流程</w:t>
            </w:r>
          </w:p>
        </w:tc>
        <w:tc>
          <w:tcPr>
            <w:tcW w:w="2917" w:type="dxa"/>
            <w:vAlign w:val="center"/>
          </w:tcPr>
          <w:p w14:paraId="29672466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sz w:val="24"/>
              </w:rPr>
              <w:t>内容</w:t>
            </w:r>
          </w:p>
        </w:tc>
        <w:tc>
          <w:tcPr>
            <w:tcW w:w="5775" w:type="dxa"/>
            <w:vAlign w:val="center"/>
          </w:tcPr>
          <w:p w14:paraId="1BAF6C74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需提交资料</w:t>
            </w:r>
          </w:p>
        </w:tc>
      </w:tr>
      <w:tr w14:paraId="30170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044" w:type="dxa"/>
            <w:vAlign w:val="center"/>
          </w:tcPr>
          <w:p w14:paraId="14203640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第一步</w:t>
            </w:r>
          </w:p>
        </w:tc>
        <w:tc>
          <w:tcPr>
            <w:tcW w:w="2917" w:type="dxa"/>
            <w:vAlign w:val="center"/>
          </w:tcPr>
          <w:p w14:paraId="195F8B88"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现场提交资料审核</w:t>
            </w:r>
          </w:p>
          <w:p w14:paraId="11FD027D">
            <w:pPr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（门诊楼A300办公室）</w:t>
            </w:r>
          </w:p>
        </w:tc>
        <w:tc>
          <w:tcPr>
            <w:tcW w:w="5775" w:type="dxa"/>
            <w:vAlign w:val="center"/>
          </w:tcPr>
          <w:p w14:paraId="7C20E294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1.《用人单位作业场所职业病危害因素及相关信息确认表》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（盖公章，一式两份）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</w:t>
            </w:r>
          </w:p>
          <w:p w14:paraId="2D7CAC8D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2.《用人单位基本情况表》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（原件盖公章，一份）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</w:t>
            </w:r>
          </w:p>
          <w:p w14:paraId="4C01EA3A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3.《用人单位授权委托书》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（原件盖公章，一份）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</w:t>
            </w:r>
          </w:p>
          <w:p w14:paraId="1EB04F77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4.《营业执照》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（正本复印件盖公章，一份）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</w:t>
            </w:r>
          </w:p>
          <w:p w14:paraId="3D8F1623">
            <w:pPr>
              <w:jc w:val="left"/>
              <w:rPr>
                <w:rFonts w:ascii="宋体" w:hAnsi="宋体" w:eastAsia="Times New Roman" w:cs="Times New Roman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5.《作业场所职业病危害检测与评价报告》完整版（如定期检测及现状评价等报告，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复印件盖公章（封面章+骑缝章），一份</w:t>
            </w: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    </w:t>
            </w:r>
          </w:p>
          <w:p w14:paraId="7E2CEA79">
            <w:pPr>
              <w:jc w:val="left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color w:val="0000FF"/>
                <w:kern w:val="0"/>
                <w:sz w:val="24"/>
              </w:rPr>
              <w:t xml:space="preserve">注：特殊工种作业提供特殊工种作业证（如电工证、驾驶证、高处作业证复印件，盖公章，一份） 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</w:t>
            </w:r>
          </w:p>
        </w:tc>
      </w:tr>
      <w:tr w14:paraId="43832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4" w:type="dxa"/>
            <w:vAlign w:val="center"/>
          </w:tcPr>
          <w:p w14:paraId="5EE0EF24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第二步</w:t>
            </w:r>
          </w:p>
        </w:tc>
        <w:tc>
          <w:tcPr>
            <w:tcW w:w="2917" w:type="dxa"/>
            <w:vAlign w:val="center"/>
          </w:tcPr>
          <w:p w14:paraId="5EA12E12">
            <w:pPr>
              <w:jc w:val="center"/>
              <w:rPr>
                <w:rFonts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auto"/>
                <w:kern w:val="0"/>
                <w:sz w:val="24"/>
              </w:rPr>
              <w:t>邮件预约体检时间</w:t>
            </w:r>
          </w:p>
          <w:p w14:paraId="4AB2AC56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FF0000"/>
                <w:kern w:val="0"/>
                <w:sz w:val="24"/>
                <w:lang w:val="en-US" w:eastAsia="zh-CN"/>
              </w:rPr>
              <w:t>请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/>
                <w:bCs/>
                <w:color w:val="FF0000"/>
                <w:kern w:val="0"/>
                <w:sz w:val="24"/>
                <w:lang w:val="en-US" w:eastAsia="zh-CN"/>
              </w:rPr>
              <w:t>使用受托人的邮箱发送资料到我所预约体检邮箱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szzfyjhk@163.com</w:t>
            </w:r>
          </w:p>
        </w:tc>
        <w:tc>
          <w:tcPr>
            <w:tcW w:w="5775" w:type="dxa"/>
            <w:vAlign w:val="center"/>
          </w:tcPr>
          <w:p w14:paraId="328A7E16">
            <w:pPr>
              <w:jc w:val="left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1.《用人单位作业场所职业病危害因素及相关信息确认表》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lang w:val="en-US" w:eastAsia="zh-CN"/>
              </w:rPr>
              <w:t>已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盖我院审核章的扫描件） 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</w:t>
            </w:r>
          </w:p>
          <w:p w14:paraId="5A102AD6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2.《受检人员名单》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（电子版EXCEL表格）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</w:t>
            </w:r>
          </w:p>
          <w:p w14:paraId="09450AF5">
            <w:pPr>
              <w:jc w:val="left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3.《用人单位基本情况表》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（电子版EXCEL表格）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    </w:t>
            </w:r>
          </w:p>
        </w:tc>
      </w:tr>
      <w:tr w14:paraId="5E72C9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044" w:type="dxa"/>
            <w:vAlign w:val="center"/>
          </w:tcPr>
          <w:p w14:paraId="6DD2E58E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第三步</w:t>
            </w:r>
          </w:p>
        </w:tc>
        <w:tc>
          <w:tcPr>
            <w:tcW w:w="2917" w:type="dxa"/>
            <w:vAlign w:val="center"/>
          </w:tcPr>
          <w:p w14:paraId="1A26C26B"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体检当天提交资料</w:t>
            </w:r>
          </w:p>
          <w:p w14:paraId="16DBE9C2">
            <w:pPr>
              <w:rPr>
                <w:rFonts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（门诊二楼前台登记处）</w:t>
            </w:r>
          </w:p>
          <w:p w14:paraId="36A14CEE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5775" w:type="dxa"/>
            <w:vAlign w:val="center"/>
          </w:tcPr>
          <w:p w14:paraId="6B240FBB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1.《用人单位作业场所职业病危害因素及相关信息确认表》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（已盖我院审核章的复印件，一份）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</w:t>
            </w:r>
          </w:p>
          <w:p w14:paraId="4A118A8F">
            <w:pPr>
              <w:jc w:val="left"/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2.《用人单位职业健康检查委托协议》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（必须手填，盖公章，同时盖上骑缝章，一式两份）</w:t>
            </w:r>
          </w:p>
          <w:p w14:paraId="46A13CFC">
            <w:pPr>
              <w:jc w:val="left"/>
              <w:rPr>
                <w:rFonts w:hint="default" w:ascii="宋体" w:hAnsi="宋体" w:eastAsia="Times New Roman" w:cs="Times New Roman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</w:t>
            </w:r>
            <w:r>
              <w:rPr>
                <w:rFonts w:hint="default" w:ascii="宋体" w:hAnsi="宋体" w:eastAsia="Times New Roman" w:cs="Times New Roman"/>
                <w:kern w:val="0"/>
                <w:sz w:val="24"/>
                <w:lang w:val="en-US" w:eastAsia="zh-CN"/>
              </w:rPr>
              <w:t>《受检人员名单》</w:t>
            </w:r>
            <w:r>
              <w:rPr>
                <w:rFonts w:hint="default" w:ascii="宋体" w:hAnsi="宋体" w:eastAsia="Times New Roman" w:cs="Times New Roman"/>
                <w:color w:val="FF0000"/>
                <w:kern w:val="0"/>
                <w:sz w:val="24"/>
                <w:lang w:val="en-US" w:eastAsia="zh-CN"/>
              </w:rPr>
              <w:t>（盖公章，一式两份）</w:t>
            </w:r>
          </w:p>
          <w:p w14:paraId="52060D0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0" w:afterAutospacing="0"/>
              <w:ind w:left="0" w:right="0" w:firstLine="0"/>
              <w:jc w:val="left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.受检者已填写的《职业史》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（请勿修改模板</w:t>
            </w: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</w:t>
            </w:r>
          </w:p>
        </w:tc>
      </w:tr>
      <w:tr w14:paraId="1A4396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736" w:type="dxa"/>
            <w:gridSpan w:val="3"/>
            <w:vAlign w:val="center"/>
          </w:tcPr>
          <w:p w14:paraId="57D29D27">
            <w:pPr>
              <w:jc w:val="left"/>
              <w:rPr>
                <w:rFonts w:hint="eastAsia"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注：</w:t>
            </w:r>
            <w:r>
              <w:rPr>
                <w:rFonts w:hint="eastAsia" w:ascii="宋体" w:hAnsi="宋体" w:eastAsia="Times New Roman" w:cs="Times New Roman"/>
                <w:b/>
                <w:color w:val="FF0000"/>
                <w:kern w:val="0"/>
                <w:sz w:val="24"/>
              </w:rPr>
              <w:t>1.资料审核有效期内若再次预约体检，请直接第二步邮件预约；</w:t>
            </w:r>
          </w:p>
          <w:p w14:paraId="4D721AF8">
            <w:pPr>
              <w:ind w:firstLine="480" w:firstLineChars="200"/>
              <w:jc w:val="left"/>
              <w:rPr>
                <w:rFonts w:hint="eastAsia"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2.若资料信息有变更请及时更新。</w:t>
            </w:r>
          </w:p>
        </w:tc>
      </w:tr>
      <w:tr w14:paraId="465F05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736" w:type="dxa"/>
            <w:gridSpan w:val="3"/>
            <w:vAlign w:val="center"/>
          </w:tcPr>
          <w:p w14:paraId="32271300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咨询电话：0755-84356808。</w:t>
            </w:r>
          </w:p>
        </w:tc>
      </w:tr>
    </w:tbl>
    <w:p w14:paraId="14F7C0BD"/>
    <w:p w14:paraId="43268ABE">
      <w:pPr>
        <w:spacing w:after="156" w:afterLines="50" w:line="40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1.2委托职业健康检查注意事项</w:t>
      </w:r>
    </w:p>
    <w:p w14:paraId="3ACD6653">
      <w:pPr>
        <w:numPr>
          <w:ilvl w:val="0"/>
          <w:numId w:val="1"/>
        </w:num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资料审核注意事项</w:t>
      </w:r>
    </w:p>
    <w:p w14:paraId="107BD150"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（1）请在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深圳市职业病防治院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官网（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http://wjw.sz.gov.cn/zybfzy/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）“下载中心”下载《职业健康检查委托打包资料》，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并按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以上流程进行。（2）用人单位派人员到用工单位工作，使用的是用工单位的检测报告，请提供用人单位和用工单位的合作关系证明，如双方合作合同的首页和盖章页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并加盖用人单位的公章。</w:t>
      </w:r>
    </w:p>
    <w:p w14:paraId="73DA2506"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2.资料填写注意事项</w:t>
      </w:r>
    </w:p>
    <w:p w14:paraId="063D7E51"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1）填写《用人单位作业场所职业病危害因素确认表》时，请将用人单位《作业场所职业病危害因素检测与评价报告》中涉及到的岗位（工种）及危害因素全部对应填写，只填写GBZ188中规定的危害因素。每行只填写一个岗位，请勿合并。</w:t>
      </w:r>
    </w:p>
    <w:p w14:paraId="02D5623E"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（2）《职业健康检查委托协议》</w:t>
      </w:r>
      <w:r>
        <w:rPr>
          <w:rFonts w:hint="eastAsia" w:ascii="仿宋_GB2312" w:hAnsi="仿宋_GB2312" w:eastAsia="仿宋_GB2312" w:cs="仿宋_GB2312"/>
          <w:b/>
          <w:bCs w:val="0"/>
          <w:color w:val="FF0000"/>
          <w:sz w:val="28"/>
          <w:szCs w:val="28"/>
        </w:rPr>
        <w:t>必须下载打印，手写并签名、盖公章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，表格中的“增加检查项目”为需增加的普检项目，需要增加普检项目时请填写具体项目，如不需要增加请填写“无”。</w:t>
      </w:r>
    </w:p>
    <w:p w14:paraId="61C7FD03"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（3）《受检人员名单》中的工种、部门及其危害因素必须与</w:t>
      </w:r>
      <w:r>
        <w:rPr>
          <w:rFonts w:hint="eastAsia" w:ascii="仿宋_GB2312" w:hAnsi="仿宋_GB2312" w:eastAsia="仿宋_GB2312" w:cs="仿宋_GB2312"/>
          <w:bCs/>
          <w:color w:val="FF0000"/>
          <w:sz w:val="28"/>
          <w:szCs w:val="28"/>
        </w:rPr>
        <w:t>已审核的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《用人单位作业场所职业病危害因素确认表》的内容一致。表格要求的信息须全部填写完整。</w:t>
      </w:r>
    </w:p>
    <w:p w14:paraId="0EFEBED9"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（4）医疗机构的体检名单中的工种一列，请按实际工作填写详细，如放射诊断学、介入放射学、核医学、放射治疗、牙科放射学、其他（）等。</w:t>
      </w:r>
    </w:p>
    <w:p w14:paraId="0BFFAF5B"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3.其他</w:t>
      </w:r>
    </w:p>
    <w:p w14:paraId="0CC8E4B9"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（1）资料审核有效期内若再次预约体检，用人单位仅需进行邮件预约，不需重新提交资料现场审核；若资料信息有变更请及时更新。</w:t>
      </w:r>
    </w:p>
    <w:p w14:paraId="6F8F8E3A">
      <w:pPr>
        <w:spacing w:line="620" w:lineRule="exact"/>
        <w:ind w:left="140"/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（2）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预约信息变动：如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预约名单、时间等信息需要改动，请至少提前2个工作日邮件告知我所，并以邮件回复为准。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如无故爽约，将影响后续体检预约。</w:t>
      </w:r>
    </w:p>
    <w:p w14:paraId="76D4DAF7"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（3）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关于申请制作总结报告：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原则上50人以上的团体体检可出具总结报告。</w:t>
      </w:r>
      <w:r>
        <w:fldChar w:fldCharType="begin"/>
      </w:r>
      <w:r>
        <w:instrText xml:space="preserve"> HYPERLINK "mailto:用人单位完成体检后，请邮件szzfyjhk@163.com或致电84356806告知我科出具总结报告。" </w:instrText>
      </w:r>
      <w:r>
        <w:fldChar w:fldCharType="separate"/>
      </w:r>
      <w:r>
        <w:rPr>
          <w:rStyle w:val="8"/>
          <w:rFonts w:hint="eastAsia" w:ascii="仿宋_GB2312" w:hAnsi="仿宋_GB2312" w:eastAsia="仿宋_GB2312" w:cs="仿宋_GB2312"/>
          <w:bCs/>
          <w:color w:val="auto"/>
          <w:sz w:val="28"/>
          <w:szCs w:val="28"/>
          <w:u w:val="none"/>
        </w:rPr>
        <w:t>用人单位完成体检后，请邮件szzfyjhk@163.com联系出具总结报告。</w:t>
      </w:r>
      <w:r>
        <w:rPr>
          <w:rStyle w:val="8"/>
          <w:rFonts w:hint="eastAsia" w:ascii="仿宋_GB2312" w:hAnsi="仿宋_GB2312" w:eastAsia="仿宋_GB2312" w:cs="仿宋_GB2312"/>
          <w:bCs/>
          <w:color w:val="auto"/>
          <w:sz w:val="28"/>
          <w:szCs w:val="28"/>
          <w:u w:val="none"/>
        </w:rPr>
        <w:fldChar w:fldCharType="end"/>
      </w:r>
    </w:p>
    <w:p w14:paraId="53877864">
      <w:pPr>
        <w:spacing w:line="620" w:lineRule="exact"/>
        <w:ind w:left="140"/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（4）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邮寄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“职业禁忌证告知卡”：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用人单位收到“职业禁忌证告知卡”后，请及时告知劳动者。用人单位和劳动者签收后，请寄回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其中一份到以下地址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： 深圳市职业病防治院门诊2楼211 发报告室收，电话84356805。</w:t>
      </w:r>
    </w:p>
    <w:p w14:paraId="14CC5ADD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76933AAD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668960D0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21DC75E5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06F514CB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05CDBD18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162B6567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0B27149E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135F021F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63FA20E0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4F0732DE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35F53C6A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4F641647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63845E54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0A832F9E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0B1E6A8F"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E585DD"/>
    <w:multiLevelType w:val="singleLevel"/>
    <w:tmpl w:val="49E585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2NmM0OWE3ZTFiNmNmMTEwYWMxYzU2NDhiMDYzNDYifQ=="/>
  </w:docVars>
  <w:rsids>
    <w:rsidRoot w:val="0B6F0370"/>
    <w:rsid w:val="0040098F"/>
    <w:rsid w:val="004A0EC8"/>
    <w:rsid w:val="00567FCE"/>
    <w:rsid w:val="00836C4E"/>
    <w:rsid w:val="00883057"/>
    <w:rsid w:val="00984444"/>
    <w:rsid w:val="00C46C4C"/>
    <w:rsid w:val="05E14467"/>
    <w:rsid w:val="0B6F0370"/>
    <w:rsid w:val="0FE044B5"/>
    <w:rsid w:val="14676B5B"/>
    <w:rsid w:val="1DB479BD"/>
    <w:rsid w:val="241F513F"/>
    <w:rsid w:val="25967A6A"/>
    <w:rsid w:val="262A00E6"/>
    <w:rsid w:val="27C22624"/>
    <w:rsid w:val="2CD61F50"/>
    <w:rsid w:val="40903662"/>
    <w:rsid w:val="48377082"/>
    <w:rsid w:val="50715D9C"/>
    <w:rsid w:val="559C0063"/>
    <w:rsid w:val="55C276BA"/>
    <w:rsid w:val="5BC94E6A"/>
    <w:rsid w:val="5E6D4CA1"/>
    <w:rsid w:val="6093613E"/>
    <w:rsid w:val="66B63D41"/>
    <w:rsid w:val="6C626FC6"/>
    <w:rsid w:val="70656165"/>
    <w:rsid w:val="76D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autoRedefine/>
    <w:qFormat/>
    <w:uiPriority w:val="0"/>
    <w:rPr>
      <w:color w:val="0563C1"/>
      <w:u w:val="single"/>
    </w:rPr>
  </w:style>
  <w:style w:type="character" w:customStyle="1" w:styleId="9">
    <w:name w:val="页眉 Char"/>
    <w:basedOn w:val="7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1292</Words>
  <Characters>1407</Characters>
  <Lines>3</Lines>
  <Paragraphs>3</Paragraphs>
  <TotalTime>6</TotalTime>
  <ScaleCrop>false</ScaleCrop>
  <LinksUpToDate>false</LinksUpToDate>
  <CharactersWithSpaces>1548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2023-01-30T02:21:00Z</dcterms:created>
  <dc:creator>黄红英</dc:creator>
  <cp:lastModifiedBy>黄红英</cp:lastModifiedBy>
  <dcterms:modified xsi:type="dcterms:W3CDTF">2026-06-30T01:05:59Z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BFCF368D28C94A2EA0EE7B9F8371AD13</vt:lpwstr>
  </property>
  <property fmtid="{D5CDD505-2E9C-101B-9397-08002B2CF9AE}" pid="4" name="KSOTemplateDocerSaveRecord">
    <vt:lpwstr>eyJoZGlkIjoiMWY2NmM0OWE3ZTFiNmNmMTEwYWMxYzU2NDhiMDYzNDYiLCJ1c2VySWQiOiIxNzY1NTM4MDYwIn0=</vt:lpwstr>
  </property>
</Properties>
</file>